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lineRule="auto" w: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>
      <w:pPr>
        <w:pStyle w:val="style0"/>
        <w:snapToGrid w:val="false"/>
        <w:spacing w:lineRule="auto" w:line="360"/>
        <w:jc w:val="center"/>
        <w:rPr>
          <w:rFonts w:ascii="黑体" w:cs="黑体" w:eastAsia="黑体" w:hAnsi="黑体"/>
          <w:b/>
          <w:bCs/>
          <w:sz w:val="28"/>
          <w:szCs w:val="28"/>
        </w:rPr>
      </w:pPr>
      <w:r>
        <w:rPr>
          <w:rFonts w:ascii="黑体" w:cs="黑体" w:eastAsia="黑体" w:hAnsi="黑体" w:hint="eastAsia"/>
          <w:b/>
          <w:bCs/>
          <w:sz w:val="28"/>
          <w:szCs w:val="28"/>
        </w:rPr>
        <w:t>第二十三次学生代表大会、</w:t>
      </w:r>
    </w:p>
    <w:p>
      <w:pPr>
        <w:pStyle w:val="style0"/>
        <w:snapToGrid w:val="false"/>
        <w:spacing w:lineRule="auto" w:line="360"/>
        <w:jc w:val="center"/>
        <w:rPr>
          <w:rFonts w:ascii="黑体" w:cs="黑体" w:eastAsia="黑体" w:hAnsi="黑体"/>
          <w:b/>
          <w:bCs/>
          <w:sz w:val="28"/>
          <w:szCs w:val="28"/>
        </w:rPr>
      </w:pPr>
      <w:r>
        <w:rPr>
          <w:rFonts w:ascii="黑体" w:cs="黑体" w:eastAsia="黑体" w:hAnsi="黑体" w:hint="eastAsia"/>
          <w:b/>
          <w:bCs/>
          <w:sz w:val="28"/>
          <w:szCs w:val="28"/>
        </w:rPr>
        <w:t>第十一次研究生代表大会代表及学委、研委委员候选人</w:t>
      </w:r>
    </w:p>
    <w:p>
      <w:pPr>
        <w:pStyle w:val="style0"/>
        <w:snapToGrid w:val="false"/>
        <w:spacing w:lineRule="auto" w:line="360"/>
        <w:jc w:val="center"/>
        <w:rPr>
          <w:rFonts w:ascii="黑体" w:cs="黑体" w:eastAsia="黑体" w:hAnsi="黑体"/>
          <w:b/>
          <w:bCs/>
          <w:sz w:val="28"/>
          <w:szCs w:val="28"/>
        </w:rPr>
      </w:pPr>
      <w:r>
        <w:rPr>
          <w:rFonts w:ascii="黑体" w:cs="黑体" w:eastAsia="黑体" w:hAnsi="黑体" w:hint="eastAsia"/>
          <w:b/>
          <w:bCs/>
          <w:sz w:val="28"/>
          <w:szCs w:val="28"/>
        </w:rPr>
        <w:t>名额分配表</w:t>
      </w:r>
    </w:p>
    <w:bookmarkStart w:id="0" w:name="_Hlk168046545"/>
    <w:tbl>
      <w:tblPr>
        <w:tblStyle w:val="style105"/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38"/>
        <w:gridCol w:w="1339"/>
        <w:gridCol w:w="1063"/>
        <w:gridCol w:w="1353"/>
      </w:tblGrid>
      <w:tr>
        <w:trPr>
          <w:jc w:val="center"/>
        </w:trPr>
        <w:tc>
          <w:tcPr>
            <w:tcW w:w="1733" w:type="pct"/>
            <w:tcBorders/>
            <w:vAlign w:val="center"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单位</w:t>
            </w:r>
          </w:p>
        </w:tc>
        <w:tc>
          <w:tcPr>
            <w:tcW w:w="905" w:type="pct"/>
            <w:tcBorders/>
            <w:vAlign w:val="center"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学代会名额</w:t>
            </w:r>
          </w:p>
        </w:tc>
        <w:tc>
          <w:tcPr>
            <w:tcW w:w="842" w:type="pct"/>
            <w:tcBorders/>
            <w:vAlign w:val="center"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研代会名额</w:t>
            </w:r>
          </w:p>
        </w:tc>
        <w:tc>
          <w:tcPr>
            <w:tcW w:w="669" w:type="pct"/>
            <w:tcBorders/>
            <w:vAlign w:val="center"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学委</w:t>
            </w:r>
          </w:p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候选人</w:t>
            </w:r>
          </w:p>
        </w:tc>
        <w:tc>
          <w:tcPr>
            <w:tcW w:w="851" w:type="pct"/>
            <w:tcBorders/>
            <w:vAlign w:val="center"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研委</w:t>
            </w:r>
          </w:p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  <w:t>候选人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中国画学院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5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书法学院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绘画艺术学院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8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2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雕塑与公共艺术学院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6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跨媒体艺术学院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视觉传播学院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6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时尚设计学院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工业设计学院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手工艺术学院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8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创新设计学院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10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建筑艺术学院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8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艺术人文学院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艺术管理与教育学院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4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电影学院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trike/>
                <w:sz w:val="24"/>
                <w14:ligatures xmlns:w14="http://schemas.microsoft.com/office/word/2010/wordml" w14:val="none"/>
              </w:rPr>
              <w:t>5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trike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trike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动画与游戏学院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5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专业基础教学部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10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南特设计联合学院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文创设计协同创新中心 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1"/>
                <w:szCs w:val="21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</w:rPr>
              <w:t xml:space="preserve">1   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</w:pPr>
            <w:r>
              <w:rPr>
                <w:rFonts w:ascii="仿宋" w:cs="仿宋" w:eastAsia="仿宋" w:hAnsi="仿宋" w:hint="eastAsia"/>
                <w:sz w:val="24"/>
                <w14:ligatures xmlns:w14="http://schemas.microsoft.com/office/word/2010/wordml" w14:val="none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视觉中国协同创新中心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733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合计</w:t>
            </w:r>
          </w:p>
        </w:tc>
        <w:tc>
          <w:tcPr>
            <w:tcW w:w="905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fldChar w:fldCharType="begin"/>
            </w:r>
            <w:r>
              <w:rPr>
                <w:rFonts w:ascii="仿宋" w:cs="仿宋" w:eastAsia="仿宋" w:hAnsi="仿宋" w:hint="eastAsia"/>
              </w:rPr>
              <w:instrText xml:space="preserve"> =SUM(ABOVE) </w:instrText>
            </w:r>
            <w:r>
              <w:rPr>
                <w:rFonts w:ascii="仿宋" w:cs="仿宋" w:eastAsia="仿宋" w:hAnsi="仿宋" w:hint="eastAsia"/>
              </w:rPr>
              <w:fldChar w:fldCharType="separate"/>
            </w:r>
            <w:r>
              <w:rPr>
                <w:rFonts w:ascii="仿宋" w:cs="仿宋" w:eastAsia="仿宋" w:hAnsi="仿宋" w:hint="eastAsia"/>
              </w:rPr>
              <w:t>98</w:t>
            </w:r>
            <w:r>
              <w:rPr>
                <w:rFonts w:ascii="仿宋" w:cs="仿宋" w:eastAsia="仿宋" w:hAnsi="仿宋" w:hint="eastAsia"/>
              </w:rPr>
              <w:fldChar w:fldCharType="end"/>
            </w:r>
          </w:p>
        </w:tc>
        <w:tc>
          <w:tcPr>
            <w:tcW w:w="842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fldChar w:fldCharType="begin"/>
            </w:r>
            <w:r>
              <w:rPr>
                <w:rFonts w:ascii="仿宋" w:cs="仿宋" w:eastAsia="仿宋" w:hAnsi="仿宋" w:hint="eastAsia"/>
              </w:rPr>
              <w:instrText xml:space="preserve"> =SUM(ABOVE) </w:instrText>
            </w:r>
            <w:r>
              <w:rPr>
                <w:rFonts w:ascii="仿宋" w:cs="仿宋" w:eastAsia="仿宋" w:hAnsi="仿宋" w:hint="eastAsia"/>
              </w:rPr>
              <w:fldChar w:fldCharType="separate"/>
            </w:r>
            <w:r>
              <w:rPr>
                <w:rFonts w:ascii="仿宋" w:cs="仿宋" w:eastAsia="仿宋" w:hAnsi="仿宋" w:hint="eastAsia"/>
              </w:rPr>
              <w:t>34</w:t>
            </w:r>
            <w:r>
              <w:rPr>
                <w:rFonts w:ascii="仿宋" w:cs="仿宋" w:eastAsia="仿宋" w:hAnsi="仿宋" w:hint="eastAsia"/>
              </w:rPr>
              <w:fldChar w:fldCharType="end"/>
            </w:r>
          </w:p>
        </w:tc>
        <w:tc>
          <w:tcPr>
            <w:tcW w:w="669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fldChar w:fldCharType="begin"/>
            </w:r>
            <w:r>
              <w:rPr>
                <w:rFonts w:ascii="仿宋" w:cs="仿宋" w:eastAsia="仿宋" w:hAnsi="仿宋" w:hint="eastAsia"/>
              </w:rPr>
              <w:instrText xml:space="preserve"> =SUM(ABOVE) </w:instrText>
            </w:r>
            <w:r>
              <w:rPr>
                <w:rFonts w:ascii="仿宋" w:cs="仿宋" w:eastAsia="仿宋" w:hAnsi="仿宋" w:hint="eastAsia"/>
              </w:rPr>
              <w:fldChar w:fldCharType="separate"/>
            </w:r>
            <w:r>
              <w:rPr>
                <w:rFonts w:ascii="仿宋" w:cs="仿宋" w:eastAsia="仿宋" w:hAnsi="仿宋" w:hint="eastAsia"/>
              </w:rPr>
              <w:t>26</w:t>
            </w:r>
            <w:r>
              <w:rPr>
                <w:rFonts w:ascii="仿宋" w:cs="仿宋" w:eastAsia="仿宋" w:hAnsi="仿宋" w:hint="eastAsia"/>
              </w:rPr>
              <w:fldChar w:fldCharType="end"/>
            </w:r>
          </w:p>
        </w:tc>
        <w:tc>
          <w:tcPr>
            <w:tcW w:w="851" w:type="pct"/>
            <w:tcBorders/>
          </w:tcPr>
          <w:p>
            <w:pPr>
              <w:pStyle w:val="style0"/>
              <w:snapToGrid w:val="false"/>
              <w:spacing w:after="0" w:lineRule="auto" w:line="360"/>
              <w:jc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fldChar w:fldCharType="begin"/>
            </w:r>
            <w:r>
              <w:rPr>
                <w:rFonts w:ascii="仿宋" w:cs="仿宋" w:eastAsia="仿宋" w:hAnsi="仿宋" w:hint="eastAsia"/>
              </w:rPr>
              <w:instrText xml:space="preserve"> =SUM(ABOVE) </w:instrText>
            </w:r>
            <w:r>
              <w:rPr>
                <w:rFonts w:ascii="仿宋" w:cs="仿宋" w:eastAsia="仿宋" w:hAnsi="仿宋" w:hint="eastAsia"/>
              </w:rPr>
              <w:fldChar w:fldCharType="separate"/>
            </w:r>
            <w:r>
              <w:rPr>
                <w:rFonts w:ascii="仿宋" w:cs="仿宋" w:eastAsia="仿宋" w:hAnsi="仿宋" w:hint="eastAsia"/>
              </w:rPr>
              <w:t>20</w:t>
            </w:r>
            <w:r>
              <w:rPr>
                <w:rFonts w:ascii="仿宋" w:cs="仿宋" w:eastAsia="仿宋" w:hAnsi="仿宋" w:hint="eastAsia"/>
              </w:rPr>
              <w:fldChar w:fldCharType="end"/>
            </w:r>
          </w:p>
        </w:tc>
      </w:tr>
      <w:bookmarkEnd w:id="0"/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华文楷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华文隶书">
    <w:altName w:val="华文隶书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华文行楷">
    <w:altName w:val="华文行楷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新宋体">
    <w:altName w:val="新宋体"/>
    <w:panose1 w:val="020106090300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160" w:lineRule="auto" w:line="278"/>
    </w:pPr>
    <w:rPr>
      <w:rFonts w:ascii="等线" w:cs="宋体" w:eastAsia="等线" w:hAnsi="等线"/>
      <w:kern w:val="2"/>
      <w:sz w:val="22"/>
      <w:szCs w:val="24"/>
      <w:lang w:val="en-US" w:bidi="ar-SA" w:eastAsia="zh-CN"/>
      <w14:ligatures xmlns:w14="http://schemas.microsoft.com/office/word/2010/wordml" w14:val="standardContextual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80"/>
      <w:outlineLvl w:val="0"/>
    </w:pPr>
    <w:rPr>
      <w:rFonts w:ascii="等线 Light" w:cs="宋体" w:eastAsia="等线 Light" w:hAnsi="等线 Light"/>
      <w:color w:val="104862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等线 Light" w:cs="宋体" w:eastAsia="等线 Light" w:hAnsi="等线 Light"/>
      <w:color w:val="104862"/>
      <w:sz w:val="40"/>
      <w:szCs w:val="40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ascii="等线 Light" w:cs="宋体" w:eastAsia="等线 Light" w:hAnsi="等线 Light"/>
      <w:color w:val="104862"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/>
      <w:color w:val="104862"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/>
      <w:color w:val="104862"/>
      <w:sz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104862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  <w14:textFill>
        <w14:solidFill>
          <w14:srgbClr w14:val="595959"/>
        </w14:solidFill>
      </w14:textFill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/>
      <w:color w:val="595959"/>
      <w14:textFill>
        <w14:solidFill>
          <w14:srgbClr w14:val="595959"/>
        </w14:solidFill>
      </w14:textFill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等线 Light"/>
      <w:color w:val="595959"/>
      <w14:textFill>
        <w14:solidFill>
          <w14:srgbClr w14:val="595959"/>
        </w14:solidFill>
      </w14:textFill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0"/>
    <w:link w:val="style4107"/>
    <w:qFormat/>
    <w:uiPriority w:val="11"/>
    <w:pPr>
      <w:jc w:val="center"/>
    </w:pPr>
    <w:rPr>
      <w:rFonts w:ascii="等线 Light" w:cs="宋体" w:eastAsia="等线 Light" w:hAnsi="等线 Light"/>
      <w:color w:val="595959"/>
      <w:spacing w:val="15"/>
      <w:sz w:val="28"/>
      <w:szCs w:val="28"/>
      <w14:textFill>
        <w14:solidFill>
          <w14:srgbClr w14:val="595959"/>
        </w14:solidFill>
      </w14:textFill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jc w:val="center"/>
      <w:contextualSpacing/>
    </w:pPr>
    <w:rPr>
      <w:rFonts w:ascii="等线 Light" w:cs="宋体" w:eastAsia="等线 Light" w:hAnsi="等线 Light"/>
      <w:spacing w:val="-10"/>
      <w:kern w:val="28"/>
      <w:sz w:val="56"/>
      <w:szCs w:val="56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rFonts w:ascii="等线 Light" w:cs="宋体" w:eastAsia="等线 Light" w:hAnsi="等线 Light"/>
      <w:color w:val="104862"/>
      <w:sz w:val="48"/>
      <w:szCs w:val="48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ascii="等线 Light" w:cs="宋体" w:eastAsia="等线 Light" w:hAnsi="等线 Light"/>
      <w:color w:val="104862"/>
      <w:sz w:val="40"/>
      <w:szCs w:val="40"/>
    </w:rPr>
  </w:style>
  <w:style w:type="character" w:customStyle="1" w:styleId="style4099">
    <w:name w:val="标题 3 字符"/>
    <w:basedOn w:val="style65"/>
    <w:next w:val="style4099"/>
    <w:link w:val="style3"/>
    <w:uiPriority w:val="9"/>
    <w:rPr>
      <w:rFonts w:ascii="等线 Light" w:cs="宋体" w:eastAsia="等线 Light" w:hAnsi="等线 Light"/>
      <w:color w:val="104862"/>
      <w:sz w:val="32"/>
      <w:szCs w:val="32"/>
    </w:rPr>
  </w:style>
  <w:style w:type="character" w:customStyle="1" w:styleId="style4100">
    <w:name w:val="标题 4 字符"/>
    <w:basedOn w:val="style65"/>
    <w:next w:val="style4100"/>
    <w:link w:val="style4"/>
    <w:uiPriority w:val="9"/>
    <w:rPr>
      <w:rFonts w:cs="宋体"/>
      <w:color w:val="104862"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qFormat/>
    <w:uiPriority w:val="9"/>
    <w:rPr>
      <w:rFonts w:cs="宋体"/>
      <w:color w:val="104862"/>
      <w:sz w:val="24"/>
    </w:rPr>
  </w:style>
  <w:style w:type="character" w:customStyle="1" w:styleId="style4102">
    <w:name w:val="标题 6 字符"/>
    <w:basedOn w:val="style65"/>
    <w:next w:val="style4102"/>
    <w:link w:val="style6"/>
    <w:uiPriority w:val="9"/>
    <w:rPr>
      <w:rFonts w:cs="宋体"/>
      <w:b/>
      <w:bCs/>
      <w:color w:val="104862"/>
    </w:rPr>
  </w:style>
  <w:style w:type="character" w:customStyle="1" w:styleId="style4103">
    <w:name w:val="标题 7 字符"/>
    <w:basedOn w:val="style65"/>
    <w:next w:val="style4103"/>
    <w:link w:val="style7"/>
    <w:uiPriority w:val="9"/>
    <w:rPr>
      <w:rFonts w:cs="宋体"/>
      <w:b/>
      <w:bCs/>
      <w:color w:val="595959"/>
      <w14:textFill>
        <w14:solidFill>
          <w14:srgbClr w14:val="595959"/>
        </w14:solidFill>
      </w14:textFill>
    </w:rPr>
  </w:style>
  <w:style w:type="character" w:customStyle="1" w:styleId="style4104">
    <w:name w:val="标题 8 字符"/>
    <w:basedOn w:val="style65"/>
    <w:next w:val="style4104"/>
    <w:link w:val="style8"/>
    <w:uiPriority w:val="9"/>
    <w:rPr>
      <w:rFonts w:cs="宋体"/>
      <w:color w:val="595959"/>
      <w14:textFill>
        <w14:solidFill>
          <w14:srgbClr w14:val="595959"/>
        </w14:solidFill>
      </w14:textFill>
    </w:rPr>
  </w:style>
  <w:style w:type="character" w:customStyle="1" w:styleId="style4105">
    <w:name w:val="标题 9 字符"/>
    <w:basedOn w:val="style65"/>
    <w:next w:val="style4105"/>
    <w:link w:val="style9"/>
    <w:uiPriority w:val="9"/>
    <w:rPr>
      <w:rFonts w:cs="宋体" w:eastAsia="等线 Light"/>
      <w:color w:val="595959"/>
      <w14:textFill>
        <w14:solidFill>
          <w14:srgbClr w14:val="595959"/>
        </w14:solidFill>
      </w14:textFill>
    </w:rPr>
  </w:style>
  <w:style w:type="character" w:customStyle="1" w:styleId="style4106">
    <w:name w:val="标题 字符"/>
    <w:basedOn w:val="style65"/>
    <w:next w:val="style4106"/>
    <w:link w:val="style62"/>
    <w:uiPriority w:val="10"/>
    <w:rPr>
      <w:rFonts w:ascii="等线 Light" w:cs="宋体" w:eastAsia="等线 Light" w:hAnsi="等线 Light"/>
      <w:spacing w:val="-10"/>
      <w:kern w:val="28"/>
      <w:sz w:val="56"/>
      <w:szCs w:val="56"/>
    </w:rPr>
  </w:style>
  <w:style w:type="character" w:customStyle="1" w:styleId="style4107">
    <w:name w:val="副标题 字符"/>
    <w:basedOn w:val="style65"/>
    <w:next w:val="style4107"/>
    <w:link w:val="style74"/>
    <w:uiPriority w:val="11"/>
    <w:rPr>
      <w:rFonts w:ascii="等线 Light" w:cs="宋体" w:eastAsia="等线 Light" w:hAnsi="等线 Light"/>
      <w:color w:val="595959"/>
      <w:spacing w:val="15"/>
      <w:sz w:val="28"/>
      <w:szCs w:val="28"/>
      <w14:textFill>
        <w14:solidFill>
          <w14:srgbClr w14:val="595959"/>
        </w14:solidFill>
      </w14:textFill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  <w14:textFill>
        <w14:solidFill>
          <w14:srgbClr w14:val="3f3f3f"/>
        </w14:solidFill>
      </w14:textFill>
    </w:rPr>
  </w:style>
  <w:style w:type="character" w:customStyle="1" w:styleId="style4108">
    <w:name w:val="引用 字符"/>
    <w:basedOn w:val="style65"/>
    <w:next w:val="style4108"/>
    <w:link w:val="style180"/>
    <w:uiPriority w:val="29"/>
    <w:rPr>
      <w:i/>
      <w:iCs/>
      <w:color w:val="404040"/>
      <w14:textFill>
        <w14:solidFill>
          <w14:srgbClr w14:val="3f3f3f"/>
        </w14:solidFill>
      </w14:textFill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9">
    <w:name w:val="Intense Emphasis_d5f50c1b-4854-423f-8194-0551a7885866"/>
    <w:basedOn w:val="style65"/>
    <w:next w:val="style4109"/>
    <w:qFormat/>
    <w:uiPriority w:val="21"/>
    <w:rPr>
      <w:i/>
      <w:iCs/>
      <w:color w:val="104862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104862"/>
    </w:rPr>
  </w:style>
  <w:style w:type="character" w:customStyle="1" w:styleId="style4110">
    <w:name w:val="明显引用 字符"/>
    <w:basedOn w:val="style65"/>
    <w:next w:val="style4110"/>
    <w:link w:val="style181"/>
    <w:uiPriority w:val="30"/>
    <w:rPr>
      <w:i/>
      <w:iCs/>
      <w:color w:val="104862"/>
    </w:rPr>
  </w:style>
  <w:style w:type="character" w:customStyle="1" w:styleId="style4111">
    <w:name w:val="Intense Reference_e0bb2b8f-3bcf-48dc-ba4f-ecd8764461b5"/>
    <w:basedOn w:val="style65"/>
    <w:next w:val="style4111"/>
    <w:qFormat/>
    <w:uiPriority w:val="32"/>
    <w:rPr>
      <w:b/>
      <w:bCs/>
      <w:smallCaps/>
      <w:color w:val="104862"/>
      <w:spacing w:val="5"/>
    </w:rPr>
  </w:style>
  <w:style w:type="table" w:customStyle="1" w:styleId="style4112">
    <w:name w:val="Grid Table Light"/>
    <w:basedOn w:val="style105"/>
    <w:next w:val="style4112"/>
    <w:qFormat/>
    <w:uiPriority w:val="40"/>
    <w:pPr>
      <w:spacing w:after="0" w:lineRule="auto" w:line="240"/>
    </w:pPr>
    <w:rPr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cPr>
      <w:tcBorders/>
    </w:tcPr>
  </w:style>
  <w:style w:type="table" w:customStyle="1" w:styleId="style4113">
    <w:name w:val="Plain Table 1"/>
    <w:basedOn w:val="style105"/>
    <w:next w:val="style4113"/>
    <w:uiPriority w:val="41"/>
    <w:pPr>
      <w:spacing w:after="0" w:lineRule="auto" w:line="240"/>
    </w:pPr>
    <w:rPr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ebebe"/>
        </w:tcBorders>
      </w:tcPr>
    </w:tblStylePr>
    <w:tblStylePr w:type="band1Horz">
      <w:pPr/>
      <w:tblPr/>
      <w:tcPr>
        <w:tcBorders/>
        <w:shd w:val="clear" w:color="auto" w:fill="f1f1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1f1f1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Words>277</Words>
  <Pages>2</Pages>
  <Characters>283</Characters>
  <Application>WPS Office</Application>
  <DocSecurity>0</DocSecurity>
  <Paragraphs>135</Paragraphs>
  <ScaleCrop>false</ScaleCrop>
  <LinksUpToDate>false</LinksUpToDate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2024-05-31T02:47:00Z</dcterms:created>
  <dc:creator>2113451933@qq.com</dc:creator>
  <lastModifiedBy>SCMR-W09</lastModifiedBy>
  <dcterms:modified xsi:type="dcterms:W3CDTF">2024-06-05T15:03:15Z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41f62c47016347a78175687aff418749_23</vt:lpwstr>
  </property>
</Properties>
</file>